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0AF32" w14:textId="77777777" w:rsidR="00000000" w:rsidRDefault="00167D19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4891"/>
        <w:gridCol w:w="4961"/>
      </w:tblGrid>
      <w:tr w:rsidR="00000000" w14:paraId="3CCC1CF3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385DF678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07C52341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30E616E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060A89A6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5D4F48F8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45AF3D9E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6EDBA2F9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7B081CB8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0142BF33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König und Barden und </w:t>
            </w:r>
            <w:r>
              <w:rPr>
                <w:rFonts w:ascii="Arial" w:hAnsi="Arial"/>
                <w:sz w:val="24"/>
              </w:rPr>
              <w:t>findet auch die Burg.</w:t>
            </w:r>
          </w:p>
          <w:p w14:paraId="78ADC0D8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4CA98B5C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7D7F6CAB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1C78C686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6064B375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124572DD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0D543638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72B0C314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0238D413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592C8F7A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1D892C78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327BA65A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30B40F7C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1F5418E6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784BE62D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12CA3626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728C158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03241347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1A0435E1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2E93BD3A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74CF254C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</w:t>
            </w:r>
            <w:r>
              <w:rPr>
                <w:rFonts w:ascii="Arial" w:hAnsi="Arial"/>
                <w:sz w:val="24"/>
              </w:rPr>
              <w:t>auberer, den Räuber, den</w:t>
            </w:r>
          </w:p>
          <w:p w14:paraId="49D6BC89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4E0BAB36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48DBDF22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06C2CBDC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7A137928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581BE340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40E9E17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677C9768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31C95B8E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14CA2A35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2AC20201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6FD3B687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280E54E7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617EA531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360C048D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06176FF7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4C2F08E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43768720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352AA959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40AF8330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2848A9B2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06A2E2AA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</w:t>
            </w:r>
            <w:r>
              <w:rPr>
                <w:rFonts w:ascii="Arial" w:hAnsi="Arial"/>
                <w:sz w:val="24"/>
              </w:rPr>
              <w:t>chstreift das ganze Königreich und sucht den Zauberer, den Räuber, den</w:t>
            </w:r>
          </w:p>
          <w:p w14:paraId="31DE54CC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3967E310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5FCA2E8B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52943479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1AADE079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1B89459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7C40990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553CCC69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187AAAA5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34F12EE5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23A0CE73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6B1CE1A6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4E098F45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B691717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6A687A96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4533C281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6DB9ABEC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07056D81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</w:t>
            </w:r>
            <w:r>
              <w:rPr>
                <w:rFonts w:ascii="Arial" w:hAnsi="Arial"/>
                <w:sz w:val="24"/>
              </w:rPr>
              <w:t>indet auch die Burg.</w:t>
            </w:r>
          </w:p>
          <w:p w14:paraId="7646AF93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10CA7FB5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43920C69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54F2E0D3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04A7DFD7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3742DEC6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0175026" w14:textId="77777777">
        <w:tblPrEx>
          <w:tblCellMar>
            <w:top w:w="0" w:type="dxa"/>
            <w:bottom w:w="0" w:type="dxa"/>
          </w:tblCellMar>
        </w:tblPrEx>
        <w:tc>
          <w:tcPr>
            <w:tcW w:w="4891" w:type="dxa"/>
          </w:tcPr>
          <w:p w14:paraId="29A799EF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</w:p>
          <w:p w14:paraId="1DC931BB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4A85867C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7F851BA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30840435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961" w:type="dxa"/>
          </w:tcPr>
          <w:p w14:paraId="53A23401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  <w:p w14:paraId="10B1E089" w14:textId="77777777" w:rsidR="00000000" w:rsidRDefault="00167D19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12FF96E7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724CD90F" w14:textId="77777777" w:rsidR="00000000" w:rsidRDefault="00167D1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König und Barden und findet auch die Burg.</w:t>
            </w:r>
          </w:p>
          <w:p w14:paraId="092FF6AF" w14:textId="77777777" w:rsidR="00000000" w:rsidRDefault="00167D19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696A7A99" w14:textId="77777777" w:rsidR="00167D19" w:rsidRDefault="00167D19"/>
    <w:sectPr w:rsidR="00167D19">
      <w:pgSz w:w="11907" w:h="16840"/>
      <w:pgMar w:top="1134" w:right="1077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F5"/>
    <w:rsid w:val="00167D19"/>
    <w:rsid w:val="00CD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028A5"/>
  <w15:chartTrackingRefBased/>
  <w15:docId w15:val="{EF48C30B-0B5E-4332-A1C4-BA87B5B1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2020-07-19T13:03:00Z</dcterms:created>
  <dcterms:modified xsi:type="dcterms:W3CDTF">2020-07-19T13:03:00Z</dcterms:modified>
</cp:coreProperties>
</file>